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hd w:fill="ffffff" w:val="clear"/>
        <w:ind w:left="2160" w:hanging="1680"/>
        <w:jc w:val="center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【籃球】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競賽規程</w:t>
      </w:r>
    </w:p>
    <w:p w:rsidR="00000000" w:rsidDel="00000000" w:rsidP="00000000" w:rsidRDefault="00000000" w:rsidRPr="00000000" w14:paraId="00000002">
      <w:pPr>
        <w:widowControl w:val="1"/>
        <w:shd w:fill="ffffff" w:val="clear"/>
        <w:ind w:left="2160" w:hanging="1680"/>
        <w:jc w:val="center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hd w:fill="ffffff" w:val="clear"/>
        <w:ind w:left="1680" w:hanging="168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一、比賽地點：靜宜大學，其他視報名狀況、賽程安排與天候等因素，另覓合適與預備場地。</w:t>
      </w:r>
    </w:p>
    <w:p w:rsidR="00000000" w:rsidDel="00000000" w:rsidP="00000000" w:rsidRDefault="00000000" w:rsidRPr="00000000" w14:paraId="00000004">
      <w:pPr>
        <w:widowControl w:val="1"/>
        <w:shd w:fill="ffffff" w:val="clear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二、比賽日期：115年8月15、16、22、23日。</w:t>
      </w:r>
    </w:p>
    <w:p w:rsidR="00000000" w:rsidDel="00000000" w:rsidP="00000000" w:rsidRDefault="00000000" w:rsidRPr="00000000" w14:paraId="00000005">
      <w:pPr>
        <w:widowControl w:val="1"/>
        <w:shd w:fill="ffffff" w:val="clear"/>
        <w:jc w:val="both"/>
        <w:rPr>
          <w:rFonts w:ascii="PMingLiu" w:cs="PMingLiu" w:eastAsia="PMingLiu" w:hAnsi="PMingLiu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三、籃球競賽項目：1.男子籃球 2.女子籃球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hd w:fill="ffffff" w:val="clear"/>
        <w:ind w:left="1920" w:hanging="192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四、報名辦法：</w:t>
      </w:r>
    </w:p>
    <w:p w:rsidR="00000000" w:rsidDel="00000000" w:rsidP="00000000" w:rsidRDefault="00000000" w:rsidRPr="00000000" w14:paraId="00000007">
      <w:pPr>
        <w:widowControl w:val="1"/>
        <w:shd w:fill="ffffff" w:val="clear"/>
        <w:ind w:left="600" w:hanging="240"/>
        <w:jc w:val="both"/>
        <w:rPr>
          <w:rFonts w:ascii="PMingLiu" w:cs="PMingLiu" w:eastAsia="PMingLiu" w:hAnsi="PMingLiu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1.繳交由大會提供之報名表，報名表上各項資料必須填寫完整，同時加蓋各區公所承辦人職章，並註明球隊教練之姓名、地址及電話。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hd w:fill="ffffff" w:val="clear"/>
        <w:ind w:left="600" w:hanging="24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2.每單位限報名男女各1隊，註冊職員3人、選手15人。</w:t>
      </w:r>
    </w:p>
    <w:p w:rsidR="00000000" w:rsidDel="00000000" w:rsidP="00000000" w:rsidRDefault="00000000" w:rsidRPr="00000000" w14:paraId="00000009">
      <w:pPr>
        <w:widowControl w:val="1"/>
        <w:shd w:fill="ffffff" w:val="clear"/>
        <w:ind w:left="600" w:hanging="240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3.選手戶籍規定：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外縣市遷入本市須於</w:t>
      </w:r>
      <w:r w:rsidDel="00000000" w:rsidR="00000000" w:rsidRPr="00000000">
        <w:rPr>
          <w:rFonts w:ascii="DFKai-SB" w:cs="DFKai-SB" w:eastAsia="DFKai-SB" w:hAnsi="DFKai-SB"/>
          <w:color w:val="ff0000"/>
          <w:u w:val="single"/>
          <w:rtl w:val="0"/>
        </w:rPr>
        <w:t xml:space="preserve">114年8月1日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前遷入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為準，以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戶籍所在地行政區為代表單位，應於</w:t>
      </w:r>
      <w:r w:rsidDel="00000000" w:rsidR="00000000" w:rsidRPr="00000000">
        <w:rPr>
          <w:rFonts w:ascii="DFKai-SB" w:cs="DFKai-SB" w:eastAsia="DFKai-SB" w:hAnsi="DFKai-SB"/>
          <w:color w:val="ff0000"/>
          <w:u w:val="single"/>
          <w:rtl w:val="0"/>
        </w:rPr>
        <w:t xml:space="preserve">115年6月1日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之前遷入為準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，代表戶籍所屬之行政區參加，</w:t>
      </w:r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rtl w:val="0"/>
        </w:rPr>
        <w:t xml:space="preserve">其戶籍不得於比賽結束前遷出，否則視同喪失比賽資格。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hd w:fill="ffffff" w:val="clear"/>
        <w:ind w:left="600" w:hanging="240"/>
        <w:jc w:val="both"/>
        <w:rPr>
          <w:rFonts w:ascii="PMingLiu" w:cs="PMingLiu" w:eastAsia="PMingLiu" w:hAnsi="PMingLiu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4.報名之職員、選手必須繳交最近三個月內之2吋半身照片一式1張，黏貼於清冊上，為製作比賽名冊，相片不堪認定時不予比賽。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hd w:fill="ffffff" w:val="clear"/>
        <w:ind w:left="600" w:hanging="240"/>
        <w:jc w:val="both"/>
        <w:rPr>
          <w:rFonts w:ascii="PMingLiu" w:cs="PMingLiu" w:eastAsia="PMingLiu" w:hAnsi="PMingLiu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5.報名時選手必須繳驗最近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2個月內(115年4月1日後)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之個人戶籍謄本(正本)乙份，記事欄不得省略，以利選手資格審查。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hd w:fill="ffffff" w:val="clear"/>
        <w:ind w:left="600" w:hanging="24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6.每一場比賽，各隊職員、選手資格之認定請攜帶</w:t>
      </w:r>
      <w:r w:rsidDel="00000000" w:rsidR="00000000" w:rsidRPr="00000000">
        <w:rPr>
          <w:rFonts w:ascii="DFKai-SB" w:cs="DFKai-SB" w:eastAsia="DFKai-SB" w:hAnsi="DFKai-SB"/>
          <w:b w:val="1"/>
          <w:bCs w:val="1"/>
          <w:u w:val="single"/>
          <w:rtl w:val="0"/>
        </w:rPr>
        <w:t xml:space="preserve">身分證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備查，大會不接受其他證明文件。</w:t>
      </w:r>
    </w:p>
    <w:p w:rsidR="00000000" w:rsidDel="00000000" w:rsidP="00000000" w:rsidRDefault="00000000" w:rsidRPr="00000000" w14:paraId="0000000D">
      <w:pPr>
        <w:widowControl w:val="1"/>
        <w:shd w:fill="ffffff" w:val="clear"/>
        <w:ind w:left="600" w:hanging="240"/>
        <w:jc w:val="both"/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註：本次比賽不另製發選手證。</w:t>
      </w:r>
    </w:p>
    <w:p w:rsidR="00000000" w:rsidDel="00000000" w:rsidP="00000000" w:rsidRDefault="00000000" w:rsidRPr="00000000" w14:paraId="0000000E">
      <w:pPr>
        <w:widowControl w:val="1"/>
        <w:shd w:fill="ffffff" w:val="clear"/>
        <w:ind w:left="600" w:hanging="24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7.單位註冊時，請將報名表、照片清冊、戶籍謄本(正本)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記事欄不得省略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，一同繳交，經註冊後</w:t>
      </w: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不接受更改名單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。選手資料，請各區公所業務單位承辦人確實審核，責任自負。</w:t>
      </w:r>
    </w:p>
    <w:p w:rsidR="00000000" w:rsidDel="00000000" w:rsidP="00000000" w:rsidRDefault="00000000" w:rsidRPr="00000000" w14:paraId="0000000F">
      <w:pPr>
        <w:widowControl w:val="1"/>
        <w:shd w:fill="ffffff" w:val="clear"/>
        <w:ind w:left="600" w:hanging="240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8.報名資料不全需補繳，依運動局公告資訊辦理。</w:t>
      </w:r>
    </w:p>
    <w:p w:rsidR="00000000" w:rsidDel="00000000" w:rsidP="00000000" w:rsidRDefault="00000000" w:rsidRPr="00000000" w14:paraId="00000010">
      <w:pPr>
        <w:widowControl w:val="1"/>
        <w:shd w:fill="ffffff" w:val="clear"/>
        <w:ind w:left="600" w:hanging="24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9.報名日期依據114年臺中市全市運動大會總章辦理。</w:t>
      </w:r>
    </w:p>
    <w:p w:rsidR="00000000" w:rsidDel="00000000" w:rsidP="00000000" w:rsidRDefault="00000000" w:rsidRPr="00000000" w14:paraId="00000011">
      <w:pPr>
        <w:widowControl w:val="1"/>
        <w:shd w:fill="ffffff" w:val="clear"/>
        <w:jc w:val="both"/>
        <w:rPr>
          <w:rFonts w:ascii="PMingLiu" w:cs="PMingLiu" w:eastAsia="PMingLiu" w:hAnsi="PMingLiu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五、比賽制度：依報名隊數由臺中市體育總會籃球委員會決定之。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hd w:fill="ffffff" w:val="clear"/>
        <w:jc w:val="both"/>
        <w:rPr>
          <w:rFonts w:ascii="PMingLiu" w:cs="PMingLiu" w:eastAsia="PMingLiu" w:hAnsi="PMingLiu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六、比賽規則：採用中華民國籃球協會審定最新國際籃球規則。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hd w:fill="ffffff" w:val="clear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七、獎勵：</w:t>
      </w:r>
    </w:p>
    <w:p w:rsidR="00000000" w:rsidDel="00000000" w:rsidP="00000000" w:rsidRDefault="00000000" w:rsidRPr="00000000" w14:paraId="00000014">
      <w:pPr>
        <w:widowControl w:val="1"/>
        <w:shd w:fill="ffffff" w:val="clear"/>
        <w:ind w:firstLine="360"/>
        <w:jc w:val="both"/>
        <w:rPr>
          <w:rFonts w:ascii="PMingLiu" w:cs="PMingLiu" w:eastAsia="PMingLiu" w:hAnsi="PMingLiu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1.團體錦標依名次，男、女各取前4名，頒發獎盃。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hd w:fill="ffffff" w:val="clear"/>
        <w:ind w:firstLine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2.男、女前3名各隊選手，分別頒給金、銀、銅牌及獎狀。</w:t>
      </w:r>
    </w:p>
    <w:p w:rsidR="00000000" w:rsidDel="00000000" w:rsidP="00000000" w:rsidRDefault="00000000" w:rsidRPr="00000000" w14:paraId="00000016">
      <w:pPr>
        <w:widowControl w:val="1"/>
        <w:shd w:fill="ffffff" w:val="clear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八、懲處：</w:t>
      </w:r>
    </w:p>
    <w:p w:rsidR="00000000" w:rsidDel="00000000" w:rsidP="00000000" w:rsidRDefault="00000000" w:rsidRPr="00000000" w14:paraId="00000017">
      <w:pPr>
        <w:widowControl w:val="1"/>
        <w:shd w:fill="ffffff" w:val="clear"/>
        <w:ind w:firstLine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1.球員有下列情事之一者，禁賽一場：</w:t>
      </w:r>
    </w:p>
    <w:p w:rsidR="00000000" w:rsidDel="00000000" w:rsidP="00000000" w:rsidRDefault="00000000" w:rsidRPr="00000000" w14:paraId="00000018">
      <w:pPr>
        <w:ind w:firstLine="48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(1)同一場比賽對裁判不禮貌，被判兩次技術犯規。</w:t>
      </w:r>
    </w:p>
    <w:p w:rsidR="00000000" w:rsidDel="00000000" w:rsidP="00000000" w:rsidRDefault="00000000" w:rsidRPr="00000000" w14:paraId="00000019">
      <w:pPr>
        <w:ind w:firstLine="48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(2)對裁判故意以身體推擠，被判技術犯規者。</w:t>
      </w:r>
    </w:p>
    <w:p w:rsidR="00000000" w:rsidDel="00000000" w:rsidP="00000000" w:rsidRDefault="00000000" w:rsidRPr="00000000" w14:paraId="0000001A">
      <w:pPr>
        <w:ind w:firstLine="48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(3)防守時出腳，危險動作有可能造成對手傷害之過當犯規。</w:t>
      </w:r>
    </w:p>
    <w:p w:rsidR="00000000" w:rsidDel="00000000" w:rsidP="00000000" w:rsidRDefault="00000000" w:rsidRPr="00000000" w14:paraId="0000001B">
      <w:pPr>
        <w:ind w:firstLine="48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(4)當場被判奪權犯規出場者。</w:t>
      </w:r>
    </w:p>
    <w:p w:rsidR="00000000" w:rsidDel="00000000" w:rsidP="00000000" w:rsidRDefault="00000000" w:rsidRPr="00000000" w14:paraId="0000001C">
      <w:pPr>
        <w:ind w:firstLine="48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(5)揮拳未擊中他人(揮空拳) 。</w:t>
      </w:r>
    </w:p>
    <w:p w:rsidR="00000000" w:rsidDel="00000000" w:rsidP="00000000" w:rsidRDefault="00000000" w:rsidRPr="00000000" w14:paraId="0000001D">
      <w:pPr>
        <w:ind w:firstLine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2.球員有下列情事之一者，至少禁賽兩場：</w:t>
      </w:r>
    </w:p>
    <w:p w:rsidR="00000000" w:rsidDel="00000000" w:rsidP="00000000" w:rsidRDefault="00000000" w:rsidRPr="00000000" w14:paraId="0000001E">
      <w:pPr>
        <w:ind w:firstLine="48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(1)對裁判或大會工作人員，有言語暴力及威脅者。</w:t>
      </w:r>
    </w:p>
    <w:p w:rsidR="00000000" w:rsidDel="00000000" w:rsidP="00000000" w:rsidRDefault="00000000" w:rsidRPr="00000000" w14:paraId="0000001F">
      <w:pPr>
        <w:ind w:firstLine="48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(2)賽會中球員互毆或參與鬥毆者。</w:t>
      </w:r>
    </w:p>
    <w:p w:rsidR="00000000" w:rsidDel="00000000" w:rsidP="00000000" w:rsidRDefault="00000000" w:rsidRPr="00000000" w14:paraId="00000020">
      <w:pPr>
        <w:ind w:firstLine="48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(3)場上鬥毆先出手者，處4場禁賽，後出手者禁賽2場。</w:t>
      </w:r>
    </w:p>
    <w:p w:rsidR="00000000" w:rsidDel="00000000" w:rsidP="00000000" w:rsidRDefault="00000000" w:rsidRPr="00000000" w14:paraId="00000021">
      <w:pPr>
        <w:ind w:left="854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(4)因鬥毆、衝突離開球員板凳席區，衝入場內或場外之球員，除當場驅逐出場外，上場強抱對手者至少禁賽2場(衝入場內安撫己隊球員、勸阻不禁賽)。參與場內、外鬥毆之板凳席球員，至少禁賽4場。連續鬥毆、出拳、圍毆對手者，至少罰6場禁賽，禁賽不設上限。</w:t>
      </w:r>
    </w:p>
    <w:p w:rsidR="00000000" w:rsidDel="00000000" w:rsidP="00000000" w:rsidRDefault="00000000" w:rsidRPr="00000000" w14:paraId="00000022">
      <w:pPr>
        <w:tabs>
          <w:tab w:val="left" w:leader="none" w:pos="360"/>
          <w:tab w:val="left" w:leader="none" w:pos="600"/>
          <w:tab w:val="left" w:leader="none" w:pos="960"/>
        </w:tabs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 3.球員有下列情事之一者，本賽事未完之賽程全部禁賽：</w:t>
      </w:r>
    </w:p>
    <w:p w:rsidR="00000000" w:rsidDel="00000000" w:rsidP="00000000" w:rsidRDefault="00000000" w:rsidRPr="00000000" w14:paraId="00000023">
      <w:pPr>
        <w:tabs>
          <w:tab w:val="left" w:leader="none" w:pos="480"/>
        </w:tabs>
        <w:ind w:firstLine="48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(1)賽季期間毆打裁判，或大會工作人員者。</w:t>
      </w:r>
    </w:p>
    <w:p w:rsidR="00000000" w:rsidDel="00000000" w:rsidP="00000000" w:rsidRDefault="00000000" w:rsidRPr="00000000" w14:paraId="00000024">
      <w:pPr>
        <w:ind w:firstLine="48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(2)賽季中毆打球員、教練，情節重大者(技術委員會裁定)。</w:t>
      </w:r>
    </w:p>
    <w:p w:rsidR="00000000" w:rsidDel="00000000" w:rsidP="00000000" w:rsidRDefault="00000000" w:rsidRPr="00000000" w14:paraId="00000025">
      <w:pPr>
        <w:ind w:left="600" w:hanging="24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4.臨場技術委員與各球隊，得在賽後24小時內，針對對手之不當犯規行為造成選手傷害，提出申訴，並交付技術委員會審議，技術委員會得在接獲申訴24小時內做成裁定，並立即交付實施。 </w:t>
      </w:r>
    </w:p>
    <w:p w:rsidR="00000000" w:rsidDel="00000000" w:rsidP="00000000" w:rsidRDefault="00000000" w:rsidRPr="00000000" w14:paraId="00000026">
      <w:pPr>
        <w:tabs>
          <w:tab w:val="left" w:leader="none" w:pos="480"/>
        </w:tabs>
        <w:ind w:firstLine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5.隊職員(球團相關人員)於球隊席區或非球隊席區之管理與懲處：</w:t>
      </w:r>
    </w:p>
    <w:p w:rsidR="00000000" w:rsidDel="00000000" w:rsidP="00000000" w:rsidRDefault="00000000" w:rsidRPr="00000000" w14:paraId="00000027">
      <w:pPr>
        <w:tabs>
          <w:tab w:val="left" w:leader="none" w:pos="480"/>
          <w:tab w:val="left" w:leader="none" w:pos="720"/>
        </w:tabs>
        <w:ind w:firstLine="48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(1)隊職員有下列情事之一者，禁賽一場：</w:t>
      </w:r>
    </w:p>
    <w:p w:rsidR="00000000" w:rsidDel="00000000" w:rsidP="00000000" w:rsidRDefault="00000000" w:rsidRPr="00000000" w14:paraId="00000028">
      <w:pPr>
        <w:tabs>
          <w:tab w:val="left" w:leader="none" w:pos="600"/>
        </w:tabs>
        <w:ind w:firstLine="84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A.同一場比賽對裁判不禮貌，被判兩次技術犯規。</w:t>
      </w:r>
    </w:p>
    <w:p w:rsidR="00000000" w:rsidDel="00000000" w:rsidP="00000000" w:rsidRDefault="00000000" w:rsidRPr="00000000" w14:paraId="00000029">
      <w:pPr>
        <w:ind w:firstLine="84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B.對裁判故意以身體推擠，被判技術犯規。</w:t>
      </w:r>
    </w:p>
    <w:p w:rsidR="00000000" w:rsidDel="00000000" w:rsidP="00000000" w:rsidRDefault="00000000" w:rsidRPr="00000000" w14:paraId="0000002A">
      <w:pPr>
        <w:ind w:firstLine="48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(2)隊職員有下列情事之一者，禁賽兩場：</w:t>
      </w:r>
    </w:p>
    <w:p w:rsidR="00000000" w:rsidDel="00000000" w:rsidP="00000000" w:rsidRDefault="00000000" w:rsidRPr="00000000" w14:paraId="0000002B">
      <w:pPr>
        <w:ind w:firstLine="84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A.對裁判或大會工作人員，有言語暴力及威脅者。</w:t>
      </w:r>
    </w:p>
    <w:p w:rsidR="00000000" w:rsidDel="00000000" w:rsidP="00000000" w:rsidRDefault="00000000" w:rsidRPr="00000000" w14:paraId="0000002C">
      <w:pPr>
        <w:ind w:firstLine="84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B.賽季中隊職員互毆，或參與互毆者。</w:t>
      </w:r>
    </w:p>
    <w:p w:rsidR="00000000" w:rsidDel="00000000" w:rsidP="00000000" w:rsidRDefault="00000000" w:rsidRPr="00000000" w14:paraId="0000002D">
      <w:pPr>
        <w:ind w:firstLine="84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C.參與鬥毆之職隊員或球隊相關人員。</w:t>
      </w:r>
    </w:p>
    <w:p w:rsidR="00000000" w:rsidDel="00000000" w:rsidP="00000000" w:rsidRDefault="00000000" w:rsidRPr="00000000" w14:paraId="0000002E">
      <w:pPr>
        <w:tabs>
          <w:tab w:val="left" w:leader="none" w:pos="360"/>
          <w:tab w:val="left" w:leader="none" w:pos="600"/>
        </w:tabs>
        <w:ind w:firstLine="48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(3)隊職員有下列情事之一者，本賽事剩下場次全部禁賽：</w:t>
      </w:r>
    </w:p>
    <w:p w:rsidR="00000000" w:rsidDel="00000000" w:rsidP="00000000" w:rsidRDefault="00000000" w:rsidRPr="00000000" w14:paraId="0000002F">
      <w:pPr>
        <w:ind w:firstLine="84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A.賽季期間叫唆毆打裁判、毆打裁判，或大會工作人員者。</w:t>
      </w:r>
    </w:p>
    <w:p w:rsidR="00000000" w:rsidDel="00000000" w:rsidP="00000000" w:rsidRDefault="00000000" w:rsidRPr="00000000" w14:paraId="00000030">
      <w:pPr>
        <w:ind w:firstLine="84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B.賽季中毆打球員、教練、職隊員，情節重大者。</w:t>
      </w:r>
    </w:p>
    <w:p w:rsidR="00000000" w:rsidDel="00000000" w:rsidP="00000000" w:rsidRDefault="00000000" w:rsidRPr="00000000" w14:paraId="00000031">
      <w:pPr>
        <w:tabs>
          <w:tab w:val="left" w:leader="none" w:pos="360"/>
          <w:tab w:val="left" w:leader="none" w:pos="480"/>
        </w:tabs>
        <w:ind w:left="600" w:hanging="60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   6.球隊抗議辦法：球隊對於比賽過程、結果，如有抗議之情事，於賽後一小時內，可提出書面抗議書及保證金新臺幣伍仟元整，向大會遞交抗議申請，抗議是否成立，由臺中市體育總會籃球委員會技術委員會開會決議之，抗議成立保證金無息退還，反之則沒收充當籃委會推展籃運基金。</w:t>
      </w:r>
    </w:p>
    <w:p w:rsidR="00000000" w:rsidDel="00000000" w:rsidP="00000000" w:rsidRDefault="00000000" w:rsidRPr="00000000" w14:paraId="00000032">
      <w:pPr>
        <w:tabs>
          <w:tab w:val="left" w:leader="none" w:pos="480"/>
        </w:tabs>
        <w:ind w:left="600" w:hanging="48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7.罷賽規範：球團未於規定時間內出場比賽或於比賽進行中拒絕出賽者，以「罷賽」論，該區禁賽1年。</w:t>
      </w:r>
    </w:p>
    <w:p w:rsidR="00000000" w:rsidDel="00000000" w:rsidP="00000000" w:rsidRDefault="00000000" w:rsidRPr="00000000" w14:paraId="00000033">
      <w:pPr>
        <w:ind w:firstLine="12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8.其他：</w:t>
      </w:r>
    </w:p>
    <w:p w:rsidR="00000000" w:rsidDel="00000000" w:rsidP="00000000" w:rsidRDefault="00000000" w:rsidRPr="00000000" w14:paraId="00000034">
      <w:pPr>
        <w:ind w:firstLine="480"/>
        <w:jc w:val="both"/>
        <w:rPr>
          <w:rFonts w:ascii="DFKai-SB" w:cs="DFKai-SB" w:eastAsia="DFKai-SB" w:hAnsi="DFKai-SB"/>
          <w:b w:val="1"/>
          <w:bCs w:val="1"/>
          <w:color w:val="548dd4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color w:val="548dd4"/>
          <w:rtl w:val="0"/>
        </w:rPr>
        <w:t xml:space="preserve">(1)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預賽循環賽制中，任一場因故無法完賽者，喪失晉級複賽或決賽權利。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48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(2)球員冒名頂替經查屬實，該隊取消參賽資格，球員禁賽1年。</w:t>
      </w:r>
    </w:p>
    <w:p w:rsidR="00000000" w:rsidDel="00000000" w:rsidP="00000000" w:rsidRDefault="00000000" w:rsidRPr="00000000" w14:paraId="00000036">
      <w:pPr>
        <w:widowControl w:val="1"/>
        <w:shd w:fill="ffffff" w:val="clear"/>
        <w:ind w:firstLine="48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(3)賽會中發生鬥毆或打人經裁判判定奪權犯規，取消該球員參賽資格並禁賽1年。</w:t>
      </w:r>
    </w:p>
    <w:p w:rsidR="00000000" w:rsidDel="00000000" w:rsidP="00000000" w:rsidRDefault="00000000" w:rsidRPr="00000000" w14:paraId="00000037">
      <w:pPr>
        <w:widowControl w:val="1"/>
        <w:shd w:fill="ffffff" w:val="clear"/>
        <w:ind w:left="840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(4)經報名後無故未參與賽事或罷賽，該隊取消資格並禁賽1年，並行文通知各區公所究責。</w:t>
      </w:r>
    </w:p>
    <w:p w:rsidR="00000000" w:rsidDel="00000000" w:rsidP="00000000" w:rsidRDefault="00000000" w:rsidRPr="00000000" w14:paraId="00000038">
      <w:pPr>
        <w:tabs>
          <w:tab w:val="left" w:leader="none" w:pos="360"/>
        </w:tabs>
        <w:ind w:left="600" w:hanging="60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9.前述各項管理辦法、懲處，禁賽年度以下年度全市運動會結束為期，其判決以臺中市體育總會籃球委員會技術委員會判決為終決，不得異議。</w:t>
      </w:r>
    </w:p>
    <w:p w:rsidR="00000000" w:rsidDel="00000000" w:rsidP="00000000" w:rsidRDefault="00000000" w:rsidRPr="00000000" w14:paraId="00000039">
      <w:pPr>
        <w:widowControl w:val="1"/>
        <w:shd w:fill="ffffff" w:val="clear"/>
        <w:tabs>
          <w:tab w:val="left" w:leader="none" w:pos="360"/>
        </w:tabs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九、場地規定：</w:t>
      </w:r>
    </w:p>
    <w:p w:rsidR="00000000" w:rsidDel="00000000" w:rsidP="00000000" w:rsidRDefault="00000000" w:rsidRPr="00000000" w14:paraId="0000003A">
      <w:pPr>
        <w:widowControl w:val="1"/>
        <w:shd w:fill="ffffff" w:val="clear"/>
        <w:tabs>
          <w:tab w:val="left" w:leader="none" w:pos="360"/>
        </w:tabs>
        <w:ind w:firstLine="970"/>
        <w:jc w:val="both"/>
        <w:rPr>
          <w:rFonts w:ascii="DFKai-SB" w:cs="DFKai-SB" w:eastAsia="DFKai-SB" w:hAnsi="DFKai-SB"/>
          <w:color w:val="ff0000"/>
        </w:rPr>
      </w:pP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為使本賽事能在本市一流場館舉行，請各球隊隊職員共同合作，確實遵守靜宜大學比</w:t>
      </w:r>
    </w:p>
    <w:p w:rsidR="00000000" w:rsidDel="00000000" w:rsidP="00000000" w:rsidRDefault="00000000" w:rsidRPr="00000000" w14:paraId="0000003B">
      <w:pPr>
        <w:widowControl w:val="1"/>
        <w:shd w:fill="ffffff" w:val="clear"/>
        <w:tabs>
          <w:tab w:val="left" w:leader="none" w:pos="426"/>
        </w:tabs>
        <w:ind w:firstLine="425"/>
        <w:jc w:val="both"/>
        <w:rPr>
          <w:rFonts w:ascii="DFKai-SB" w:cs="DFKai-SB" w:eastAsia="DFKai-SB" w:hAnsi="DFKai-SB"/>
          <w:color w:val="ff0000"/>
        </w:rPr>
      </w:pP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賽場館規定，違反者，第一次警告，第二次取消該隊比賽資格並禁賽一年：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3" w:right="0" w:firstLine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1.除飲用水外，嚴禁攜帶任何飲食、菸酒、檳榔及寵物等入館。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2.入館請穿著合宜運動服裝、球〈布〉鞋，嚴禁著皮〈跟〉鞋、釘鞋等。避免造成運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5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動傷害及毀損場地。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3.本會將協調靜宜大學設置飲食專區，方便球隊用餐。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3" w:right="0" w:firstLine="48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4.教育部規定校園全面禁菸，除非設有吸煙區，否則請各隊隊職員、觀眾等確實遵守，以免自身受罰與造成靜宜大學因此受罰。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0" w:right="0" w:firstLine="721"/>
        <w:jc w:val="both"/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註：無法配合遵守校、場館規定者，請勿報名參賽。</w:t>
      </w:r>
    </w:p>
    <w:p w:rsidR="00000000" w:rsidDel="00000000" w:rsidP="00000000" w:rsidRDefault="00000000" w:rsidRPr="00000000" w14:paraId="00000042">
      <w:pPr>
        <w:widowControl w:val="1"/>
        <w:shd w:fill="ffffff" w:val="clear"/>
        <w:tabs>
          <w:tab w:val="left" w:leader="none" w:pos="360"/>
        </w:tabs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十、本章程若有未盡之事宜，得由大會隨時修訂並公佈施行，不得異議。</w:t>
      </w:r>
    </w:p>
    <w:p w:rsidR="00000000" w:rsidDel="00000000" w:rsidP="00000000" w:rsidRDefault="00000000" w:rsidRPr="00000000" w14:paraId="00000043">
      <w:pPr>
        <w:widowControl w:val="1"/>
        <w:rPr>
          <w:rFonts w:ascii="DFKai-SB" w:cs="DFKai-SB" w:eastAsia="DFKai-SB" w:hAnsi="DFKai-SB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shd w:fill="ffffff" w:val="clear"/>
        <w:tabs>
          <w:tab w:val="left" w:leader="none" w:pos="360"/>
        </w:tabs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115年臺中市第十六屆全市運動大會【籃球】報名表</w:t>
      </w:r>
    </w:p>
    <w:p w:rsidR="00000000" w:rsidDel="00000000" w:rsidP="00000000" w:rsidRDefault="00000000" w:rsidRPr="00000000" w14:paraId="00000046">
      <w:pPr>
        <w:spacing w:line="40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單位：</w:t>
      </w:r>
    </w:p>
    <w:p w:rsidR="00000000" w:rsidDel="00000000" w:rsidP="00000000" w:rsidRDefault="00000000" w:rsidRPr="00000000" w14:paraId="00000047">
      <w:pPr>
        <w:spacing w:line="40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填表說明：</w:t>
      </w:r>
    </w:p>
    <w:p w:rsidR="00000000" w:rsidDel="00000000" w:rsidP="00000000" w:rsidRDefault="00000000" w:rsidRPr="00000000" w14:paraId="00000048">
      <w:pPr>
        <w:spacing w:line="40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1.請參考競賽規程填寫，並上網報名註冊填報相關資料</w:t>
      </w:r>
      <w:sdt>
        <w:sdtPr>
          <w:id w:val="214586099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，一經註冊概不接受更改</w:t>
          </w:r>
        </w:sdtContent>
      </w:sdt>
      <w:r w:rsidDel="00000000" w:rsidR="00000000" w:rsidRPr="00000000">
        <w:rPr>
          <w:rFonts w:ascii="DFKai-SB" w:cs="DFKai-SB" w:eastAsia="DFKai-SB" w:hAnsi="DFKai-SB"/>
          <w:rtl w:val="0"/>
        </w:rPr>
        <w:t xml:space="preserve">。</w:t>
      </w:r>
    </w:p>
    <w:p w:rsidR="00000000" w:rsidDel="00000000" w:rsidP="00000000" w:rsidRDefault="00000000" w:rsidRPr="00000000" w14:paraId="00000049">
      <w:pPr>
        <w:spacing w:line="40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2.</w:t>
      </w:r>
      <w:sdt>
        <w:sdtPr>
          <w:id w:val="-877878592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網路報名回條，請依規定期限送交大會競賽組，並請自行影印底稿存查。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40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3.請隨報名表繳交隊職員相片清冊、戶籍謄本清冊(記事欄不得省略)。</w:t>
      </w:r>
    </w:p>
    <w:p w:rsidR="00000000" w:rsidDel="00000000" w:rsidP="00000000" w:rsidRDefault="00000000" w:rsidRPr="00000000" w14:paraId="0000004B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4.團體單位資料（不同組別者，請分別填寫報名表）</w:t>
      </w:r>
    </w:p>
    <w:tbl>
      <w:tblPr>
        <w:tblStyle w:val="Table1"/>
        <w:tblW w:w="9946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800"/>
        <w:gridCol w:w="1800"/>
        <w:gridCol w:w="900"/>
        <w:gridCol w:w="653"/>
        <w:gridCol w:w="247"/>
        <w:gridCol w:w="360"/>
        <w:gridCol w:w="900"/>
        <w:gridCol w:w="900"/>
        <w:gridCol w:w="2386"/>
        <w:tblGridChange w:id="0">
          <w:tblGrid>
            <w:gridCol w:w="1800"/>
            <w:gridCol w:w="1800"/>
            <w:gridCol w:w="900"/>
            <w:gridCol w:w="653"/>
            <w:gridCol w:w="247"/>
            <w:gridCol w:w="360"/>
            <w:gridCol w:w="900"/>
            <w:gridCol w:w="900"/>
            <w:gridCol w:w="2386"/>
          </w:tblGrid>
        </w:tblGridChange>
      </w:tblGrid>
      <w:tr>
        <w:trPr>
          <w:cantSplit w:val="1"/>
          <w:trHeight w:val="702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420" w:lineRule="auto"/>
              <w:ind w:firstLine="240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組 別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line="420" w:lineRule="auto"/>
              <w:ind w:left="360" w:hanging="360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社會男子組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pacing w:line="420" w:lineRule="auto"/>
              <w:ind w:left="360" w:hanging="360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社會女子組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spacing w:line="4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聯 絡 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spacing w:line="4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4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聯絡</w:t>
            </w:r>
          </w:p>
          <w:p w:rsidR="00000000" w:rsidDel="00000000" w:rsidP="00000000" w:rsidRDefault="00000000" w:rsidRPr="00000000" w14:paraId="00000055">
            <w:pPr>
              <w:spacing w:line="4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電話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4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7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4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通訊處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8">
            <w:pPr>
              <w:spacing w:line="4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4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傳真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4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line="420" w:lineRule="auto"/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8"/>
                <w:szCs w:val="28"/>
                <w:rtl w:val="0"/>
              </w:rPr>
              <w:t xml:space="preserve">領 隊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1">
            <w:pPr>
              <w:spacing w:line="420" w:lineRule="auto"/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4">
            <w:pPr>
              <w:spacing w:line="420" w:lineRule="auto"/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8"/>
                <w:szCs w:val="28"/>
                <w:rtl w:val="0"/>
              </w:rPr>
              <w:t xml:space="preserve">教 練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spacing w:line="420" w:lineRule="auto"/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line="420" w:lineRule="auto"/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8"/>
                <w:szCs w:val="28"/>
                <w:rtl w:val="0"/>
              </w:rPr>
              <w:t xml:space="preserve">管 理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A">
            <w:pPr>
              <w:spacing w:line="420" w:lineRule="auto"/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D">
            <w:pPr>
              <w:spacing w:line="420" w:lineRule="auto"/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8"/>
                <w:szCs w:val="28"/>
                <w:rtl w:val="0"/>
              </w:rPr>
              <w:t xml:space="preserve">隊 長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spacing w:line="420" w:lineRule="auto"/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0"/>
              </w:tabs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職稱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姓名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身份證字號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出生年月日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備註(原住民請打V)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ind w:firstLine="572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隊長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D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1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48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ind w:firstLine="572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隊員2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86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A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48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ind w:firstLine="572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隊員3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3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8F">
            <w:pPr>
              <w:pStyle w:val="Heading1"/>
              <w:spacing w:line="320" w:lineRule="auto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48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ind w:firstLine="572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隊員4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98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C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line="48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ind w:firstLine="572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隊員5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4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A1">
            <w:pPr>
              <w:spacing w:line="4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5">
            <w:pPr>
              <w:spacing w:line="4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480" w:lineRule="auto"/>
              <w:jc w:val="center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ind w:firstLine="572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隊員6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AA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E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line="48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ind w:firstLine="572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隊員7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B3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7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line="48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ind w:firstLine="572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隊員8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BC">
            <w:pPr>
              <w:pStyle w:val="Heading1"/>
              <w:spacing w:line="360" w:lineRule="auto"/>
              <w:rPr>
                <w:rFonts w:ascii="PMingLiu" w:cs="PMingLiu" w:eastAsia="PMingLiu" w:hAnsi="PMingLi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0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line="48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ind w:firstLine="572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隊員9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C5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9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line="480" w:lineRule="auto"/>
              <w:jc w:val="center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ind w:firstLine="572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隊員10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4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CE">
            <w:pPr>
              <w:spacing w:line="4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2">
            <w:pPr>
              <w:spacing w:line="42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line="48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ind w:firstLine="572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隊員11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D7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B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line="48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ind w:firstLine="572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隊員12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E0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4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line="48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ind w:firstLine="572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隊員13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E9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D">
            <w:pPr>
              <w:spacing w:line="36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line="48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ind w:firstLine="572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隊員14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line="48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ind w:firstLine="572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隊員15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line="480" w:lineRule="auto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rPr>
          <w:rFonts w:ascii="DFKai-SB" w:cs="DFKai-SB" w:eastAsia="DFKai-SB" w:hAnsi="DFKai-SB"/>
          <w:u w:val="single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                                                    填表人：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請特別於網路回條上註明下列資料：</w:t>
      </w:r>
    </w:p>
    <w:p w:rsidR="00000000" w:rsidDel="00000000" w:rsidP="00000000" w:rsidRDefault="00000000" w:rsidRPr="00000000" w14:paraId="00000104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球隊聯絡人之姓名：</w:t>
      </w:r>
    </w:p>
    <w:p w:rsidR="00000000" w:rsidDel="00000000" w:rsidP="00000000" w:rsidRDefault="00000000" w:rsidRPr="00000000" w14:paraId="00000105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地址：  電話：                      手機： </w:t>
      </w:r>
    </w:p>
    <w:p w:rsidR="00000000" w:rsidDel="00000000" w:rsidP="00000000" w:rsidRDefault="00000000" w:rsidRPr="00000000" w14:paraId="00000106">
      <w:pPr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115臺中市運動大會選手相片黏貼清冊</w:t>
      </w:r>
    </w:p>
    <w:p w:rsidR="00000000" w:rsidDel="00000000" w:rsidP="00000000" w:rsidRDefault="00000000" w:rsidRPr="00000000" w14:paraId="00000107">
      <w:pPr>
        <w:spacing w:line="400" w:lineRule="auto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競賽項目： _________________  單位名稱：_________________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60.0" w:type="dxa"/>
        <w:jc w:val="left"/>
        <w:tblInd w:w="-2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08"/>
        <w:gridCol w:w="2438"/>
        <w:gridCol w:w="2438"/>
        <w:gridCol w:w="2438"/>
        <w:gridCol w:w="2438"/>
        <w:tblGridChange w:id="0">
          <w:tblGrid>
            <w:gridCol w:w="508"/>
            <w:gridCol w:w="2438"/>
            <w:gridCol w:w="2438"/>
            <w:gridCol w:w="2438"/>
            <w:gridCol w:w="2438"/>
          </w:tblGrid>
        </w:tblGridChange>
      </w:tblGrid>
      <w:tr>
        <w:trPr>
          <w:cantSplit w:val="0"/>
          <w:trHeight w:val="627" w:hRule="atLeast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sz w:val="28"/>
                <w:szCs w:val="28"/>
              </w:rPr>
            </w:pPr>
            <w:sdt>
              <w:sdtPr>
                <w:id w:val="1109124333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姓名</w:t>
                </w:r>
              </w:sdtContent>
            </w:sdt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7" w:hRule="atLeast"/>
          <w:tblHeader w:val="0"/>
        </w:trPr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sz w:val="28"/>
                <w:szCs w:val="28"/>
              </w:rPr>
            </w:pPr>
            <w:sdt>
              <w:sdtPr>
                <w:id w:val="332088286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相片貼粘處</w:t>
                </w:r>
              </w:sdtContent>
            </w:sdt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sz w:val="28"/>
                <w:szCs w:val="28"/>
              </w:rPr>
            </w:pPr>
            <w:sdt>
              <w:sdtPr>
                <w:id w:val="1194724975"/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姓名</w:t>
                </w:r>
              </w:sdtContent>
            </w:sdt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5" w:hRule="atLeast"/>
          <w:tblHeader w:val="0"/>
        </w:trPr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sz w:val="28"/>
                <w:szCs w:val="28"/>
              </w:rPr>
            </w:pPr>
            <w:sdt>
              <w:sdtPr>
                <w:id w:val="1865470997"/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相片貼粘處</w:t>
                </w:r>
              </w:sdtContent>
            </w:sdt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sz w:val="28"/>
                <w:szCs w:val="28"/>
              </w:rPr>
            </w:pPr>
            <w:sdt>
              <w:sdtPr>
                <w:id w:val="1751726981"/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姓名</w:t>
                </w:r>
              </w:sdtContent>
            </w:sdt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3" w:hRule="atLeast"/>
          <w:tblHeader w:val="0"/>
        </w:trPr>
        <w:tc>
          <w:tcPr>
            <w:tcBorders>
              <w:top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sz w:val="28"/>
                <w:szCs w:val="28"/>
              </w:rPr>
            </w:pPr>
            <w:sdt>
              <w:sdtPr>
                <w:id w:val="1775210945"/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相片貼粘處</w:t>
                </w:r>
              </w:sdtContent>
            </w:sdt>
          </w:p>
        </w:tc>
        <w:tc>
          <w:tcPr>
            <w:tcBorders>
              <w:top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spacing w:line="400" w:lineRule="auto"/>
        <w:jc w:val="right"/>
        <w:rPr>
          <w:rFonts w:ascii="DFKai-SB" w:cs="DFKai-SB" w:eastAsia="DFKai-SB" w:hAnsi="DFKai-SB"/>
          <w:u w:val="single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第頁，共頁。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40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注意事項：</w:t>
      </w:r>
    </w:p>
    <w:p w:rsidR="00000000" w:rsidDel="00000000" w:rsidP="00000000" w:rsidRDefault="00000000" w:rsidRPr="00000000" w14:paraId="00000129">
      <w:pPr>
        <w:spacing w:line="40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1.凡競賽規程規定應附相片清冊之競賽，請以此表黏貼。</w:t>
      </w:r>
    </w:p>
    <w:p w:rsidR="00000000" w:rsidDel="00000000" w:rsidP="00000000" w:rsidRDefault="00000000" w:rsidRPr="00000000" w14:paraId="0000012A">
      <w:pPr>
        <w:spacing w:line="40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2.姓名欄請以正楷書寫。</w:t>
      </w:r>
    </w:p>
    <w:p w:rsidR="00000000" w:rsidDel="00000000" w:rsidP="00000000" w:rsidRDefault="00000000" w:rsidRPr="00000000" w14:paraId="0000012B">
      <w:pPr>
        <w:spacing w:line="40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3.相片實貼，並請於相片背後書寫姓名、單位名稱及參加之競賽項目。</w:t>
      </w:r>
    </w:p>
    <w:p w:rsidR="00000000" w:rsidDel="00000000" w:rsidP="00000000" w:rsidRDefault="00000000" w:rsidRPr="00000000" w14:paraId="0000012C">
      <w:pPr>
        <w:spacing w:line="40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4.未依規定繳交相片之運動員，以未完成註冊手續處理，不得出賽。</w:t>
      </w:r>
    </w:p>
    <w:p w:rsidR="00000000" w:rsidDel="00000000" w:rsidP="00000000" w:rsidRDefault="00000000" w:rsidRPr="00000000" w14:paraId="0000012D">
      <w:pPr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Fonts w:ascii="DFKai-SB" w:cs="DFKai-SB" w:eastAsia="DFKai-SB" w:hAnsi="DFKai-SB"/>
          <w:color w:val="000000"/>
          <w:sz w:val="32"/>
          <w:szCs w:val="32"/>
          <w:rtl w:val="0"/>
        </w:rPr>
        <w:t xml:space="preserve">115年</w:t>
      </w: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臺中市運動大會選手相片黏貼清冊</w:t>
      </w:r>
    </w:p>
    <w:p w:rsidR="00000000" w:rsidDel="00000000" w:rsidP="00000000" w:rsidRDefault="00000000" w:rsidRPr="00000000" w14:paraId="0000012E">
      <w:pPr>
        <w:spacing w:line="400" w:lineRule="auto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競賽項目： _________________  單位名稱：_________________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60.0" w:type="dxa"/>
        <w:jc w:val="left"/>
        <w:tblInd w:w="-2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08"/>
        <w:gridCol w:w="2438"/>
        <w:gridCol w:w="2438"/>
        <w:gridCol w:w="2438"/>
        <w:gridCol w:w="2438"/>
        <w:tblGridChange w:id="0">
          <w:tblGrid>
            <w:gridCol w:w="508"/>
            <w:gridCol w:w="2438"/>
            <w:gridCol w:w="2438"/>
            <w:gridCol w:w="2438"/>
            <w:gridCol w:w="24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sz w:val="28"/>
                <w:szCs w:val="28"/>
              </w:rPr>
            </w:pPr>
            <w:sdt>
              <w:sdtPr>
                <w:id w:val="-166798488"/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姓名</w:t>
                </w:r>
              </w:sdtContent>
            </w:sdt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7" w:hRule="atLeast"/>
          <w:tblHeader w:val="0"/>
        </w:trPr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sz w:val="28"/>
                <w:szCs w:val="28"/>
              </w:rPr>
            </w:pPr>
            <w:sdt>
              <w:sdtPr>
                <w:id w:val="1306849595"/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相片貼粘處</w:t>
                </w:r>
              </w:sdtContent>
            </w:sdt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sz w:val="28"/>
                <w:szCs w:val="28"/>
              </w:rPr>
            </w:pPr>
            <w:sdt>
              <w:sdtPr>
                <w:id w:val="984138695"/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姓名</w:t>
                </w:r>
              </w:sdtContent>
            </w:sdt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5" w:hRule="atLeast"/>
          <w:tblHeader w:val="0"/>
        </w:trPr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sz w:val="28"/>
                <w:szCs w:val="28"/>
              </w:rPr>
            </w:pPr>
            <w:sdt>
              <w:sdtPr>
                <w:id w:val="-1606770409"/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相片貼粘處</w:t>
                </w:r>
              </w:sdtContent>
            </w:sdt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sz w:val="28"/>
                <w:szCs w:val="28"/>
              </w:rPr>
            </w:pPr>
            <w:sdt>
              <w:sdtPr>
                <w:id w:val="-1757219454"/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姓名</w:t>
                </w:r>
              </w:sdtContent>
            </w:sdt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5" w:hRule="atLeast"/>
          <w:tblHeader w:val="0"/>
        </w:trPr>
        <w:tc>
          <w:tcPr>
            <w:tcBorders>
              <w:top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sz w:val="28"/>
                <w:szCs w:val="28"/>
              </w:rPr>
            </w:pPr>
            <w:sdt>
              <w:sdtPr>
                <w:id w:val="1567487253"/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相片貼粘處</w:t>
                </w:r>
              </w:sdtContent>
            </w:sdt>
          </w:p>
        </w:tc>
        <w:tc>
          <w:tcPr>
            <w:tcBorders>
              <w:top w:color="000000" w:space="0" w:sz="6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PMingLiu" w:cs="PMingLiu" w:eastAsia="PMingLiu" w:hAnsi="PMingLiu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spacing w:line="400" w:lineRule="auto"/>
        <w:jc w:val="right"/>
        <w:rPr>
          <w:rFonts w:ascii="DFKai-SB" w:cs="DFKai-SB" w:eastAsia="DFKai-SB" w:hAnsi="DFKai-SB"/>
          <w:u w:val="single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第頁，共頁。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40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注意事項：</w:t>
      </w:r>
    </w:p>
    <w:p w:rsidR="00000000" w:rsidDel="00000000" w:rsidP="00000000" w:rsidRDefault="00000000" w:rsidRPr="00000000" w14:paraId="00000150">
      <w:pPr>
        <w:spacing w:line="40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1.凡競賽規程規定應附相片清冊之競賽，請以此表黏貼。</w:t>
      </w:r>
    </w:p>
    <w:p w:rsidR="00000000" w:rsidDel="00000000" w:rsidP="00000000" w:rsidRDefault="00000000" w:rsidRPr="00000000" w14:paraId="00000151">
      <w:pPr>
        <w:spacing w:line="40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2.姓名欄請以正楷書寫。</w:t>
      </w:r>
    </w:p>
    <w:p w:rsidR="00000000" w:rsidDel="00000000" w:rsidP="00000000" w:rsidRDefault="00000000" w:rsidRPr="00000000" w14:paraId="00000152">
      <w:pPr>
        <w:spacing w:line="40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3.相片實貼，並請於相片背後書寫姓名、單位名稱及參加之競賽項目。</w:t>
      </w:r>
    </w:p>
    <w:p w:rsidR="00000000" w:rsidDel="00000000" w:rsidP="00000000" w:rsidRDefault="00000000" w:rsidRPr="00000000" w14:paraId="00000153">
      <w:pPr>
        <w:spacing w:line="40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4.未依規定繳交相片之運動員，以未完成註冊手續處理，不得出賽。</w:t>
      </w:r>
    </w:p>
    <w:p w:rsidR="00000000" w:rsidDel="00000000" w:rsidP="00000000" w:rsidRDefault="00000000" w:rsidRPr="00000000" w14:paraId="00000154">
      <w:pPr>
        <w:widowControl w:val="1"/>
        <w:shd w:fill="ffffff" w:val="clear"/>
        <w:tabs>
          <w:tab w:val="left" w:leader="none" w:pos="360"/>
        </w:tabs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PMingLiu"/>
  <w:font w:name="Arial"/>
  <w:font w:name="Arial Unicode MS"/>
  <w:font w:name="Gungsuh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360" w:hanging="360"/>
      </w:pPr>
      <w:rPr>
        <w:rFonts w:ascii="PMingLiu" w:cs="PMingLiu" w:eastAsia="PMingLiu" w:hAnsi="PMingLiu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BZFPaO+3aSBYPstF4Elsmbe3yw==">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